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C99" w:rsidRDefault="00820146">
      <w:pPr>
        <w:rPr>
          <w:rFonts w:ascii="Times New Roman" w:hAnsi="Times New Roman" w:cs="Times New Roman"/>
          <w:b/>
          <w:i/>
          <w:sz w:val="24"/>
          <w:szCs w:val="24"/>
        </w:rPr>
      </w:pPr>
      <w:bookmarkStart w:id="0" w:name="_GoBack"/>
      <w:bookmarkEnd w:id="0"/>
      <w:r>
        <w:rPr>
          <w:rFonts w:ascii="Times New Roman" w:hAnsi="Times New Roman" w:cs="Times New Roman"/>
          <w:b/>
          <w:i/>
          <w:sz w:val="24"/>
          <w:szCs w:val="24"/>
        </w:rPr>
        <w:t xml:space="preserve">8. </w:t>
      </w:r>
      <w:r w:rsidR="00703C99" w:rsidRPr="00703C99">
        <w:rPr>
          <w:rFonts w:ascii="Times New Roman" w:hAnsi="Times New Roman" w:cs="Times New Roman"/>
          <w:b/>
          <w:i/>
          <w:sz w:val="24"/>
          <w:szCs w:val="24"/>
        </w:rPr>
        <w:t>How can low birth weight be addressed in low income communities?</w:t>
      </w:r>
    </w:p>
    <w:p w:rsidR="00A5175A" w:rsidRDefault="00820146" w:rsidP="00A517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low income communities, low birth weight is a </w:t>
      </w:r>
      <w:r w:rsidR="00135CD0">
        <w:rPr>
          <w:rFonts w:ascii="Times New Roman" w:hAnsi="Times New Roman" w:cs="Times New Roman"/>
          <w:sz w:val="24"/>
          <w:szCs w:val="24"/>
        </w:rPr>
        <w:t xml:space="preserve">major </w:t>
      </w:r>
      <w:r>
        <w:rPr>
          <w:rFonts w:ascii="Times New Roman" w:hAnsi="Times New Roman" w:cs="Times New Roman"/>
          <w:sz w:val="24"/>
          <w:szCs w:val="24"/>
        </w:rPr>
        <w:t>challenge that need to be address</w:t>
      </w:r>
      <w:r w:rsidR="00135CD0">
        <w:rPr>
          <w:rFonts w:ascii="Times New Roman" w:hAnsi="Times New Roman" w:cs="Times New Roman"/>
          <w:sz w:val="24"/>
          <w:szCs w:val="24"/>
        </w:rPr>
        <w:t xml:space="preserve"> by all means</w:t>
      </w:r>
      <w:r>
        <w:rPr>
          <w:rFonts w:ascii="Times New Roman" w:hAnsi="Times New Roman" w:cs="Times New Roman"/>
          <w:sz w:val="24"/>
          <w:szCs w:val="24"/>
        </w:rPr>
        <w:t>. According to biologist</w:t>
      </w:r>
      <w:r w:rsidR="00135CD0">
        <w:rPr>
          <w:rFonts w:ascii="Times New Roman" w:hAnsi="Times New Roman" w:cs="Times New Roman"/>
          <w:sz w:val="24"/>
          <w:szCs w:val="24"/>
        </w:rPr>
        <w:t>s</w:t>
      </w:r>
      <w:r>
        <w:rPr>
          <w:rFonts w:ascii="Times New Roman" w:hAnsi="Times New Roman" w:cs="Times New Roman"/>
          <w:sz w:val="24"/>
          <w:szCs w:val="24"/>
        </w:rPr>
        <w:t>, a child who is below the weight of 2.5 kilograms is regarded as under-weight. The condition of low weight termed as a disorder can future lead to diseases of disabilities. To address this issue, pregnant women should be treated well and be fed with a balanced diet</w:t>
      </w:r>
      <w:r w:rsidR="003C1683">
        <w:rPr>
          <w:rFonts w:ascii="Times New Roman" w:hAnsi="Times New Roman" w:cs="Times New Roman"/>
          <w:sz w:val="24"/>
          <w:szCs w:val="24"/>
        </w:rPr>
        <w:t xml:space="preserve"> to maintain and even increase their health</w:t>
      </w:r>
      <w:r>
        <w:rPr>
          <w:rFonts w:ascii="Times New Roman" w:hAnsi="Times New Roman" w:cs="Times New Roman"/>
          <w:sz w:val="24"/>
          <w:szCs w:val="24"/>
        </w:rPr>
        <w:t>. Too many work for a pregnant woman will affect her negatively hence my give birth to a child who is under-weight</w:t>
      </w:r>
      <w:r w:rsidR="003C1683">
        <w:rPr>
          <w:rFonts w:ascii="Times New Roman" w:hAnsi="Times New Roman" w:cs="Times New Roman"/>
          <w:sz w:val="24"/>
          <w:szCs w:val="24"/>
        </w:rPr>
        <w:t>, hence should be avoided</w:t>
      </w:r>
      <w:r>
        <w:rPr>
          <w:rFonts w:ascii="Times New Roman" w:hAnsi="Times New Roman" w:cs="Times New Roman"/>
          <w:sz w:val="24"/>
          <w:szCs w:val="24"/>
        </w:rPr>
        <w:t xml:space="preserve">. </w:t>
      </w:r>
    </w:p>
    <w:p w:rsidR="00703C99" w:rsidRPr="00703C99" w:rsidRDefault="00A5175A" w:rsidP="00A517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should be proper medication during the period of pregnancy to strengthen the mother to carry on with the fetus to the last day</w:t>
      </w:r>
      <w:r w:rsidR="003C1683">
        <w:rPr>
          <w:rFonts w:ascii="Times New Roman" w:hAnsi="Times New Roman" w:cs="Times New Roman"/>
          <w:sz w:val="24"/>
          <w:szCs w:val="24"/>
        </w:rPr>
        <w:t>, peace of mind is another factor required by the pregnant mothers</w:t>
      </w:r>
      <w:r>
        <w:rPr>
          <w:rFonts w:ascii="Times New Roman" w:hAnsi="Times New Roman" w:cs="Times New Roman"/>
          <w:sz w:val="24"/>
          <w:szCs w:val="24"/>
        </w:rPr>
        <w:t xml:space="preserve">. Low income communities should </w:t>
      </w:r>
      <w:r w:rsidR="003C1683">
        <w:rPr>
          <w:rFonts w:ascii="Times New Roman" w:hAnsi="Times New Roman" w:cs="Times New Roman"/>
          <w:sz w:val="24"/>
          <w:szCs w:val="24"/>
        </w:rPr>
        <w:t>discourage and ensure</w:t>
      </w:r>
      <w:r>
        <w:rPr>
          <w:rFonts w:ascii="Times New Roman" w:hAnsi="Times New Roman" w:cs="Times New Roman"/>
          <w:sz w:val="24"/>
          <w:szCs w:val="24"/>
        </w:rPr>
        <w:t xml:space="preserve"> that young girls of below the age of eighteen do not get pregnancy, age also has its role in determining the weight of the newborn. Everything possible should be done to ensure that babies of 2.5 kilograms and above are born and not below, this is so as decrease the risks that are associated with the low weight of a child.</w:t>
      </w:r>
    </w:p>
    <w:sectPr w:rsidR="00703C99" w:rsidRPr="00703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C99"/>
    <w:rsid w:val="00135CD0"/>
    <w:rsid w:val="001860CF"/>
    <w:rsid w:val="003C1683"/>
    <w:rsid w:val="004523C7"/>
    <w:rsid w:val="00703C99"/>
    <w:rsid w:val="00820146"/>
    <w:rsid w:val="00840716"/>
    <w:rsid w:val="00A51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D879C6-43B3-4648-9546-FF3B6C2E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2020-02-08T19:17:00Z</dcterms:created>
  <dcterms:modified xsi:type="dcterms:W3CDTF">2020-02-08T19:17:00Z</dcterms:modified>
</cp:coreProperties>
</file>